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CE" w:rsidRDefault="00EA63CE" w:rsidP="00EA63CE">
      <w:pPr>
        <w:pStyle w:val="a3"/>
        <w:jc w:val="center"/>
        <w:rPr>
          <w:b/>
          <w:bCs/>
          <w:sz w:val="32"/>
          <w:szCs w:val="32"/>
        </w:rPr>
      </w:pPr>
      <w:r w:rsidRPr="00EA63CE">
        <w:rPr>
          <w:b/>
          <w:bCs/>
          <w:sz w:val="32"/>
          <w:szCs w:val="32"/>
        </w:rPr>
        <w:t>Работа с терминами, обозначающими средства выразительности речи</w:t>
      </w:r>
    </w:p>
    <w:p w:rsidR="00EA63CE" w:rsidRPr="00205560" w:rsidRDefault="00BD3084" w:rsidP="00EA63CE">
      <w:pPr>
        <w:pStyle w:val="a3"/>
      </w:pPr>
      <w:r>
        <w:t xml:space="preserve">  </w:t>
      </w:r>
      <w:r w:rsidR="00EA63CE" w:rsidRPr="00205560">
        <w:t xml:space="preserve"> Попробуем распутать «Перепутанную цепочку», вспоминая определение выразительных средств языка, с которыми сегодня у нас с вами предстоит работа.</w:t>
      </w:r>
    </w:p>
    <w:p w:rsidR="00EA63CE" w:rsidRPr="00EA63CE" w:rsidRDefault="00EA63CE" w:rsidP="00EA63CE">
      <w:pPr>
        <w:pStyle w:val="a3"/>
        <w:ind w:left="720"/>
        <w:rPr>
          <w:b/>
          <w:color w:val="FF0000"/>
        </w:rPr>
      </w:pPr>
      <w:r w:rsidRPr="00EA63CE">
        <w:rPr>
          <w:b/>
          <w:i/>
          <w:iCs/>
          <w:color w:val="FF0000"/>
        </w:rPr>
        <w:t>ОЛИЦЕТВОРЕНИЕ</w:t>
      </w:r>
    </w:p>
    <w:p w:rsidR="00EA63CE" w:rsidRPr="00205560" w:rsidRDefault="00EA63CE" w:rsidP="00EA63CE">
      <w:pPr>
        <w:pStyle w:val="a3"/>
        <w:ind w:left="720"/>
      </w:pPr>
      <w:r w:rsidRPr="00205560">
        <w:rPr>
          <w:i/>
          <w:iCs/>
        </w:rPr>
        <w:t xml:space="preserve">Образное определение, употребляемое чаще всего в переносном значении. </w:t>
      </w:r>
    </w:p>
    <w:p w:rsidR="00EA63CE" w:rsidRPr="00EA63CE" w:rsidRDefault="00EA63CE" w:rsidP="00EA63CE">
      <w:pPr>
        <w:pStyle w:val="a3"/>
        <w:ind w:left="720"/>
        <w:rPr>
          <w:b/>
          <w:color w:val="215868" w:themeColor="accent5" w:themeShade="80"/>
        </w:rPr>
      </w:pPr>
      <w:r w:rsidRPr="00EA63CE">
        <w:rPr>
          <w:b/>
          <w:i/>
          <w:iCs/>
          <w:color w:val="215868" w:themeColor="accent5" w:themeShade="80"/>
        </w:rPr>
        <w:t>СРАВНЕНИЕ</w:t>
      </w:r>
    </w:p>
    <w:p w:rsidR="00EA63CE" w:rsidRPr="00205560" w:rsidRDefault="00EA63CE" w:rsidP="00EA63CE">
      <w:pPr>
        <w:pStyle w:val="a3"/>
        <w:ind w:left="720"/>
      </w:pPr>
      <w:r w:rsidRPr="00205560">
        <w:rPr>
          <w:i/>
          <w:iCs/>
        </w:rPr>
        <w:t>Скрытое сравнение.</w:t>
      </w:r>
    </w:p>
    <w:p w:rsidR="00EA63CE" w:rsidRPr="00EA63CE" w:rsidRDefault="00EA63CE" w:rsidP="00EA63CE">
      <w:pPr>
        <w:pStyle w:val="a3"/>
        <w:ind w:left="720"/>
        <w:rPr>
          <w:b/>
          <w:color w:val="000000" w:themeColor="text1"/>
        </w:rPr>
      </w:pPr>
      <w:r w:rsidRPr="00EA63CE">
        <w:rPr>
          <w:b/>
          <w:i/>
          <w:iCs/>
          <w:color w:val="000000" w:themeColor="text1"/>
        </w:rPr>
        <w:t>МЕТАФОРА</w:t>
      </w:r>
    </w:p>
    <w:p w:rsidR="00EA63CE" w:rsidRPr="00205560" w:rsidRDefault="00EA63CE" w:rsidP="00EA63CE">
      <w:pPr>
        <w:pStyle w:val="a3"/>
        <w:ind w:left="720"/>
      </w:pPr>
      <w:r w:rsidRPr="00205560">
        <w:rPr>
          <w:i/>
          <w:iCs/>
        </w:rPr>
        <w:t>Приём выразительности речи, при котором неживые предметы наделены свойствами живых существ.</w:t>
      </w:r>
    </w:p>
    <w:p w:rsidR="00EA63CE" w:rsidRPr="00EA63CE" w:rsidRDefault="00EA63CE" w:rsidP="00EA63CE">
      <w:pPr>
        <w:pStyle w:val="a3"/>
        <w:ind w:left="720"/>
        <w:rPr>
          <w:b/>
          <w:color w:val="00B050"/>
        </w:rPr>
      </w:pPr>
      <w:r w:rsidRPr="00EA63CE">
        <w:rPr>
          <w:b/>
          <w:i/>
          <w:iCs/>
          <w:color w:val="00B050"/>
        </w:rPr>
        <w:t>ЭПИТЕТ</w:t>
      </w:r>
    </w:p>
    <w:p w:rsidR="00EA63CE" w:rsidRPr="00205560" w:rsidRDefault="00EA63CE" w:rsidP="00EA63CE">
      <w:pPr>
        <w:pStyle w:val="a3"/>
        <w:ind w:left="720"/>
      </w:pPr>
      <w:r w:rsidRPr="00205560">
        <w:rPr>
          <w:i/>
          <w:iCs/>
        </w:rPr>
        <w:t>Выразительное средство языка, при котором один предмет или явление уподобляется другому.</w:t>
      </w:r>
    </w:p>
    <w:p w:rsidR="006849BD" w:rsidRDefault="006849BD"/>
    <w:p w:rsidR="00EA63CE" w:rsidRDefault="00EA63CE"/>
    <w:p w:rsidR="00EA63CE" w:rsidRPr="00EA63CE" w:rsidRDefault="00EA63CE" w:rsidP="00EA63CE">
      <w:pPr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EA63CE">
        <w:rPr>
          <w:rFonts w:ascii="Times New Roman" w:hAnsi="Times New Roman" w:cs="Times New Roman"/>
          <w:b/>
          <w:color w:val="C00000"/>
          <w:sz w:val="36"/>
          <w:szCs w:val="36"/>
        </w:rPr>
        <w:t>Схема анализа стихотворений</w:t>
      </w:r>
    </w:p>
    <w:p w:rsidR="00EA63CE" w:rsidRDefault="00EA63CE"/>
    <w:p w:rsidR="006849BD" w:rsidRPr="00EA63CE" w:rsidRDefault="001F6F4F" w:rsidP="00EA63CE">
      <w:pPr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EA63CE">
        <w:rPr>
          <w:rFonts w:ascii="Times New Roman" w:hAnsi="Times New Roman" w:cs="Times New Roman"/>
          <w:b/>
          <w:bCs/>
          <w:sz w:val="36"/>
          <w:szCs w:val="36"/>
        </w:rPr>
        <w:t>Что привлекает в стихотворении?</w:t>
      </w:r>
    </w:p>
    <w:p w:rsidR="006849BD" w:rsidRPr="00EA63CE" w:rsidRDefault="001F6F4F" w:rsidP="00EA63CE">
      <w:pPr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EA63CE">
        <w:rPr>
          <w:rFonts w:ascii="Times New Roman" w:hAnsi="Times New Roman" w:cs="Times New Roman"/>
          <w:b/>
          <w:bCs/>
          <w:sz w:val="36"/>
          <w:szCs w:val="36"/>
        </w:rPr>
        <w:t>Какое настроение оно выражает?</w:t>
      </w:r>
    </w:p>
    <w:p w:rsidR="006849BD" w:rsidRPr="00EA63CE" w:rsidRDefault="001F6F4F" w:rsidP="00EA63CE">
      <w:pPr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EA63CE">
        <w:rPr>
          <w:rFonts w:ascii="Times New Roman" w:hAnsi="Times New Roman" w:cs="Times New Roman"/>
          <w:b/>
          <w:bCs/>
          <w:sz w:val="36"/>
          <w:szCs w:val="36"/>
        </w:rPr>
        <w:t xml:space="preserve">На </w:t>
      </w:r>
      <w:proofErr w:type="gramStart"/>
      <w:r w:rsidRPr="00EA63CE">
        <w:rPr>
          <w:rFonts w:ascii="Times New Roman" w:hAnsi="Times New Roman" w:cs="Times New Roman"/>
          <w:b/>
          <w:bCs/>
          <w:sz w:val="36"/>
          <w:szCs w:val="36"/>
        </w:rPr>
        <w:t>основании</w:t>
      </w:r>
      <w:proofErr w:type="gramEnd"/>
      <w:r w:rsidRPr="00EA63CE">
        <w:rPr>
          <w:rFonts w:ascii="Times New Roman" w:hAnsi="Times New Roman" w:cs="Times New Roman"/>
          <w:b/>
          <w:bCs/>
          <w:sz w:val="36"/>
          <w:szCs w:val="36"/>
        </w:rPr>
        <w:t xml:space="preserve"> каких образов развивается художественный смысл стихотворения?</w:t>
      </w:r>
    </w:p>
    <w:p w:rsidR="006849BD" w:rsidRPr="00EA63CE" w:rsidRDefault="006575D5" w:rsidP="00EA63CE">
      <w:pPr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Какими выразительными средства</w:t>
      </w:r>
      <w:r w:rsidR="001F6F4F" w:rsidRPr="00EA63CE">
        <w:rPr>
          <w:rFonts w:ascii="Times New Roman" w:hAnsi="Times New Roman" w:cs="Times New Roman"/>
          <w:b/>
          <w:bCs/>
          <w:sz w:val="36"/>
          <w:szCs w:val="36"/>
        </w:rPr>
        <w:t>ми пользуется автор?</w:t>
      </w:r>
    </w:p>
    <w:p w:rsidR="00EA63CE" w:rsidRDefault="00EA63CE"/>
    <w:p w:rsidR="00954586" w:rsidRDefault="00954586"/>
    <w:p w:rsidR="00954586" w:rsidRDefault="00954586"/>
    <w:p w:rsidR="00954586" w:rsidRDefault="00954586"/>
    <w:sectPr w:rsidR="00954586" w:rsidSect="0068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97C7A"/>
    <w:multiLevelType w:val="hybridMultilevel"/>
    <w:tmpl w:val="36B05188"/>
    <w:lvl w:ilvl="0" w:tplc="418056A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1A6B3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8ED05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CE38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88F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0AB1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408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2431E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CDD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3CE"/>
    <w:rsid w:val="001F6F4F"/>
    <w:rsid w:val="005F0EB9"/>
    <w:rsid w:val="006575D5"/>
    <w:rsid w:val="006849BD"/>
    <w:rsid w:val="00954586"/>
    <w:rsid w:val="00BD3084"/>
    <w:rsid w:val="00D220CE"/>
    <w:rsid w:val="00EA6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4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5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9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9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5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2018-03-03T05:47:00Z</dcterms:created>
  <dcterms:modified xsi:type="dcterms:W3CDTF">2018-03-04T14:26:00Z</dcterms:modified>
</cp:coreProperties>
</file>